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0BAE3" w14:textId="3566979C" w:rsidR="00755F86" w:rsidRDefault="00755F86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</w:rPr>
      </w:pPr>
    </w:p>
    <w:p w14:paraId="0ACE7CAC" w14:textId="77777777" w:rsidR="00755F86" w:rsidRDefault="00000000">
      <w:pPr>
        <w:spacing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I</w:t>
      </w:r>
    </w:p>
    <w:p w14:paraId="2E917CAC" w14:textId="77777777" w:rsidR="00755F86" w:rsidRDefault="00000000">
      <w:pPr>
        <w:widowControl/>
        <w:pBdr>
          <w:top w:val="single" w:sz="12" w:space="4" w:color="1F26E0"/>
          <w:left w:val="single" w:sz="12" w:space="4" w:color="1F26E0"/>
          <w:bottom w:val="single" w:sz="12" w:space="4" w:color="1F26E0"/>
          <w:right w:val="single" w:sz="12" w:space="4" w:color="1F26E0"/>
          <w:between w:val="nil"/>
        </w:pBdr>
        <w:shd w:val="clear" w:color="auto" w:fill="2AD583"/>
        <w:tabs>
          <w:tab w:val="left" w:pos="426"/>
        </w:tabs>
        <w:spacing w:before="320" w:after="20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mallCaps/>
        </w:rPr>
        <w:t>FORMULÁRIO DE INTERPOSIÇÃO DE RECURSO</w:t>
      </w:r>
    </w:p>
    <w:tbl>
      <w:tblPr>
        <w:tblStyle w:val="a3"/>
        <w:tblW w:w="9930" w:type="dxa"/>
        <w:tblInd w:w="-80" w:type="dxa"/>
        <w:tblLayout w:type="fixed"/>
        <w:tblLook w:val="0000" w:firstRow="0" w:lastRow="0" w:firstColumn="0" w:lastColumn="0" w:noHBand="0" w:noVBand="0"/>
      </w:tblPr>
      <w:tblGrid>
        <w:gridCol w:w="9930"/>
      </w:tblGrid>
      <w:tr w:rsidR="00755F86" w14:paraId="45E054C7" w14:textId="77777777"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89014" w14:textId="77777777" w:rsidR="00755F86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Nome: </w:t>
            </w:r>
          </w:p>
          <w:p w14:paraId="2C6C0E95" w14:textId="77777777" w:rsidR="00755F86" w:rsidRDefault="00000000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Número do Cadastro de Pessoa Física (CPF): </w:t>
            </w:r>
          </w:p>
          <w:p w14:paraId="48783043" w14:textId="77777777" w:rsidR="00755F86" w:rsidRDefault="00000000">
            <w:pPr>
              <w:spacing w:line="276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Número de Inscrição do Candidato:  </w:t>
            </w:r>
          </w:p>
        </w:tc>
      </w:tr>
      <w:tr w:rsidR="00755F86" w14:paraId="5A583F9D" w14:textId="77777777">
        <w:trPr>
          <w:trHeight w:val="2265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3959" w14:textId="77777777" w:rsidR="00755F86" w:rsidRDefault="00000000">
            <w:pPr>
              <w:spacing w:before="200" w:after="200" w:line="276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Marque um “X” para o(s) recurso(s) a ser(em) interposto(s).</w:t>
            </w:r>
          </w:p>
          <w:tbl>
            <w:tblPr>
              <w:tblStyle w:val="a4"/>
              <w:tblW w:w="1020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09"/>
              <w:gridCol w:w="9497"/>
            </w:tblGrid>
            <w:tr w:rsidR="00755F86" w14:paraId="101E4535" w14:textId="77777777">
              <w:trPr>
                <w:trHeight w:val="460"/>
              </w:trPr>
              <w:tc>
                <w:tcPr>
                  <w:tcW w:w="709" w:type="dxa"/>
                  <w:vAlign w:val="center"/>
                </w:tcPr>
                <w:p w14:paraId="77A1EA1D" w14:textId="77777777" w:rsidR="00755F86" w:rsidRDefault="00755F86">
                  <w:pPr>
                    <w:spacing w:before="120" w:after="120" w:line="276" w:lineRule="auto"/>
                    <w:ind w:left="851" w:hanging="708"/>
                    <w:jc w:val="center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199F5220" w14:textId="77777777" w:rsidR="00755F86" w:rsidRDefault="00000000">
                  <w:pPr>
                    <w:widowControl/>
                    <w:spacing w:line="276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Recurso para impugnação do Edital</w:t>
                  </w:r>
                </w:p>
              </w:tc>
            </w:tr>
            <w:tr w:rsidR="00755F86" w14:paraId="1CCEAEA4" w14:textId="77777777">
              <w:trPr>
                <w:trHeight w:val="460"/>
              </w:trPr>
              <w:tc>
                <w:tcPr>
                  <w:tcW w:w="709" w:type="dxa"/>
                  <w:vAlign w:val="center"/>
                </w:tcPr>
                <w:p w14:paraId="7451C2D7" w14:textId="77777777" w:rsidR="00755F86" w:rsidRDefault="00755F86">
                  <w:pPr>
                    <w:spacing w:before="120" w:after="120" w:line="276" w:lineRule="auto"/>
                    <w:ind w:left="851" w:hanging="708"/>
                    <w:jc w:val="center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7FACA1F8" w14:textId="77777777" w:rsidR="00755F86" w:rsidRDefault="00000000">
                  <w:pPr>
                    <w:widowControl/>
                    <w:spacing w:line="276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Recurso contra as inscrições homologadas e membros da banca examinadora</w:t>
                  </w:r>
                </w:p>
              </w:tc>
            </w:tr>
            <w:tr w:rsidR="00755F86" w14:paraId="7E0AFDD8" w14:textId="77777777">
              <w:trPr>
                <w:trHeight w:val="460"/>
              </w:trPr>
              <w:tc>
                <w:tcPr>
                  <w:tcW w:w="709" w:type="dxa"/>
                  <w:vAlign w:val="center"/>
                </w:tcPr>
                <w:p w14:paraId="400E93AF" w14:textId="77777777" w:rsidR="00755F86" w:rsidRDefault="00755F86">
                  <w:pPr>
                    <w:spacing w:before="120" w:after="120" w:line="276" w:lineRule="auto"/>
                    <w:ind w:left="851" w:hanging="708"/>
                    <w:jc w:val="center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0A446CB4" w14:textId="77777777" w:rsidR="00755F86" w:rsidRDefault="00000000">
                  <w:pPr>
                    <w:widowControl/>
                    <w:spacing w:line="276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Recurso contra o resultado preliminar da análise curricular</w:t>
                  </w:r>
                </w:p>
              </w:tc>
            </w:tr>
            <w:tr w:rsidR="00755F86" w14:paraId="44C8B074" w14:textId="77777777">
              <w:trPr>
                <w:trHeight w:val="460"/>
              </w:trPr>
              <w:tc>
                <w:tcPr>
                  <w:tcW w:w="709" w:type="dxa"/>
                  <w:vAlign w:val="center"/>
                </w:tcPr>
                <w:p w14:paraId="06B93A1D" w14:textId="77777777" w:rsidR="00755F86" w:rsidRDefault="00755F86">
                  <w:pPr>
                    <w:spacing w:before="120" w:after="120" w:line="276" w:lineRule="auto"/>
                    <w:ind w:left="851" w:hanging="708"/>
                    <w:jc w:val="center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0AF71AB8" w14:textId="77777777" w:rsidR="00755F86" w:rsidRDefault="00000000">
                  <w:pPr>
                    <w:widowControl/>
                    <w:spacing w:line="276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Recurso contra o resultado da banca de heteroidentificação e candidatos PCD</w:t>
                  </w:r>
                </w:p>
              </w:tc>
            </w:tr>
            <w:tr w:rsidR="00755F86" w14:paraId="6761FFE9" w14:textId="77777777">
              <w:trPr>
                <w:trHeight w:val="460"/>
              </w:trPr>
              <w:tc>
                <w:tcPr>
                  <w:tcW w:w="709" w:type="dxa"/>
                  <w:vAlign w:val="center"/>
                </w:tcPr>
                <w:p w14:paraId="6226210A" w14:textId="77777777" w:rsidR="00755F86" w:rsidRDefault="00755F86">
                  <w:pPr>
                    <w:spacing w:before="120" w:after="120" w:line="276" w:lineRule="auto"/>
                    <w:ind w:left="851" w:hanging="708"/>
                    <w:jc w:val="center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6BCE60BC" w14:textId="77777777" w:rsidR="00755F86" w:rsidRDefault="00000000">
                  <w:pPr>
                    <w:widowControl/>
                    <w:spacing w:line="276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Recurso contra o resultado preliminar do processo seletivo</w:t>
                  </w:r>
                </w:p>
              </w:tc>
            </w:tr>
          </w:tbl>
          <w:p w14:paraId="35A371F9" w14:textId="77777777" w:rsidR="00755F86" w:rsidRDefault="00755F86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55F86" w14:paraId="0FA4D8DA" w14:textId="77777777" w:rsidTr="00E53782">
        <w:trPr>
          <w:trHeight w:val="6682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41EE" w14:textId="77777777" w:rsidR="00755F86" w:rsidRDefault="00000000">
            <w:pPr>
              <w:spacing w:before="200" w:after="120" w:line="36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Fundamentação e argumentação:</w:t>
            </w:r>
          </w:p>
          <w:p w14:paraId="7426FD68" w14:textId="366A65A3" w:rsidR="00755F86" w:rsidRDefault="00000000">
            <w:pPr>
              <w:spacing w:before="120" w:after="120" w:line="360" w:lineRule="auto"/>
              <w:ind w:left="2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6D47698" w14:textId="77777777" w:rsidR="00755F86" w:rsidRDefault="00000000">
            <w:pPr>
              <w:spacing w:before="200" w:after="120" w:line="360" w:lineRule="auto"/>
              <w:ind w:left="851" w:hanging="708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Data: _____/_____/________</w:t>
            </w:r>
          </w:p>
          <w:p w14:paraId="6FD669C7" w14:textId="77777777" w:rsidR="00755F86" w:rsidRDefault="00000000">
            <w:pPr>
              <w:spacing w:before="200" w:after="120" w:line="360" w:lineRule="auto"/>
              <w:ind w:left="851" w:hanging="708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Assinatura:_________________________________________________________</w:t>
            </w:r>
          </w:p>
        </w:tc>
      </w:tr>
    </w:tbl>
    <w:p w14:paraId="0F4490F1" w14:textId="69261F55" w:rsidR="00755F86" w:rsidRDefault="00755F86" w:rsidP="00E53782">
      <w:pPr>
        <w:widowControl/>
        <w:spacing w:line="276" w:lineRule="auto"/>
        <w:rPr>
          <w:rFonts w:ascii="Calibri" w:eastAsia="Calibri" w:hAnsi="Calibri" w:cs="Calibri"/>
        </w:rPr>
      </w:pPr>
    </w:p>
    <w:sectPr w:rsidR="00755F86">
      <w:headerReference w:type="default" r:id="rId7"/>
      <w:footerReference w:type="default" r:id="rId8"/>
      <w:pgSz w:w="11906" w:h="16838"/>
      <w:pgMar w:top="1417" w:right="991" w:bottom="142" w:left="1134" w:header="425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8B34F" w14:textId="77777777" w:rsidR="00753DA3" w:rsidRDefault="00753DA3">
      <w:r>
        <w:separator/>
      </w:r>
    </w:p>
  </w:endnote>
  <w:endnote w:type="continuationSeparator" w:id="0">
    <w:p w14:paraId="63905B14" w14:textId="77777777" w:rsidR="00753DA3" w:rsidRDefault="00753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F7F705-0F27-46EB-9E29-BA7A91C3D972}"/>
    <w:embedBold r:id="rId2" w:fontKey="{A67173C2-E6C0-420D-A688-EAE3C0EBAF73}"/>
    <w:embedItalic r:id="rId3" w:fontKey="{D1E54C1B-980B-4033-8625-C5ACA1EB70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405951D-5B6C-462C-9711-07B260F9B992}"/>
    <w:embedBold r:id="rId5" w:fontKey="{D9D1EAB4-BC17-403A-A1B7-B58734EF07BE}"/>
  </w:font>
  <w:font w:name="Georgia">
    <w:panose1 w:val="02040502050405020303"/>
    <w:charset w:val="00"/>
    <w:family w:val="auto"/>
    <w:pitch w:val="default"/>
    <w:embedItalic r:id="rId6" w:fontKey="{713445CA-5BC1-4D04-979B-E36800B3AD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1A0509C-AECC-4BBC-AD1F-4386E54BCB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983A" w14:textId="77777777" w:rsidR="00755F86" w:rsidRDefault="00755F86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0"/>
        <w:szCs w:val="10"/>
      </w:rPr>
    </w:pPr>
  </w:p>
  <w:p w14:paraId="1B3EEFF2" w14:textId="77777777" w:rsidR="00755F86" w:rsidRDefault="00755F86">
    <w:pPr>
      <w:spacing w:line="276" w:lineRule="auto"/>
      <w:rPr>
        <w:rFonts w:ascii="Calibri" w:eastAsia="Calibri" w:hAnsi="Calibri" w:cs="Calibri"/>
        <w:b/>
        <w:bCs/>
        <w:sz w:val="22"/>
        <w:szCs w:val="22"/>
      </w:rPr>
    </w:pPr>
  </w:p>
  <w:tbl>
    <w:tblPr>
      <w:tblStyle w:val="a6"/>
      <w:tblW w:w="9868" w:type="dxa"/>
      <w:tblInd w:w="-115" w:type="dxa"/>
      <w:tblBorders>
        <w:top w:val="single" w:sz="4" w:space="0" w:color="76923C"/>
      </w:tblBorders>
      <w:tblLayout w:type="fixed"/>
      <w:tblLook w:val="0400" w:firstRow="0" w:lastRow="0" w:firstColumn="0" w:lastColumn="0" w:noHBand="0" w:noVBand="1"/>
    </w:tblPr>
    <w:tblGrid>
      <w:gridCol w:w="8881"/>
      <w:gridCol w:w="987"/>
    </w:tblGrid>
    <w:tr w:rsidR="00755F86" w14:paraId="36E05C04" w14:textId="77777777">
      <w:trPr>
        <w:trHeight w:val="450"/>
      </w:trPr>
      <w:tc>
        <w:tcPr>
          <w:tcW w:w="8881" w:type="dxa"/>
          <w:tcBorders>
            <w:top w:val="single" w:sz="12" w:space="0" w:color="1F26E0"/>
            <w:left w:val="nil"/>
            <w:bottom w:val="nil"/>
            <w:right w:val="single" w:sz="12" w:space="0" w:color="1F26E0"/>
          </w:tcBorders>
          <w:shd w:val="clear" w:color="auto" w:fill="D7FFEC"/>
          <w:tcMar>
            <w:top w:w="56" w:type="dxa"/>
            <w:left w:w="56" w:type="dxa"/>
            <w:bottom w:w="56" w:type="dxa"/>
            <w:right w:w="56" w:type="dxa"/>
          </w:tcMar>
        </w:tcPr>
        <w:p w14:paraId="5887C897" w14:textId="77777777" w:rsidR="00755F86" w:rsidRDefault="00000000">
          <w:pPr>
            <w:widowControl/>
            <w:tabs>
              <w:tab w:val="center" w:pos="4252"/>
              <w:tab w:val="right" w:pos="8504"/>
            </w:tabs>
            <w:jc w:val="right"/>
            <w:rPr>
              <w:rFonts w:ascii="Calibri" w:eastAsia="Calibri" w:hAnsi="Calibri" w:cs="Calibri"/>
              <w:i/>
              <w:iCs/>
              <w:sz w:val="20"/>
              <w:szCs w:val="20"/>
            </w:rPr>
          </w:pPr>
          <w:r>
            <w:rPr>
              <w:rFonts w:ascii="Calibri" w:eastAsia="Calibri" w:hAnsi="Calibri" w:cs="Calibri"/>
              <w:i/>
              <w:iCs/>
              <w:sz w:val="20"/>
              <w:szCs w:val="20"/>
            </w:rPr>
            <w:t xml:space="preserve">Processo Seletivo para Professor Formador para Cursos de Especialização </w:t>
          </w:r>
          <w:proofErr w:type="gramStart"/>
          <w:r>
            <w:rPr>
              <w:rFonts w:ascii="Calibri" w:eastAsia="Calibri" w:hAnsi="Calibri" w:cs="Calibri"/>
              <w:i/>
              <w:iCs/>
              <w:sz w:val="20"/>
              <w:szCs w:val="20"/>
            </w:rPr>
            <w:t>EaD  -</w:t>
          </w:r>
          <w:proofErr w:type="gramEnd"/>
          <w:r>
            <w:rPr>
              <w:rFonts w:ascii="Calibri" w:eastAsia="Calibri" w:hAnsi="Calibri" w:cs="Calibri"/>
              <w:i/>
              <w:iCs/>
              <w:sz w:val="20"/>
              <w:szCs w:val="20"/>
            </w:rPr>
            <w:t xml:space="preserve"> 2026/1</w:t>
          </w:r>
        </w:p>
      </w:tc>
      <w:tc>
        <w:tcPr>
          <w:tcW w:w="987" w:type="dxa"/>
          <w:tcBorders>
            <w:top w:val="single" w:sz="12" w:space="0" w:color="1F26E0"/>
            <w:left w:val="single" w:sz="12" w:space="0" w:color="1F26E0"/>
            <w:bottom w:val="single" w:sz="12" w:space="0" w:color="1F26E0"/>
            <w:right w:val="single" w:sz="12" w:space="0" w:color="1F26E0"/>
          </w:tcBorders>
          <w:shd w:val="clear" w:color="auto" w:fill="2AD583"/>
          <w:vAlign w:val="center"/>
        </w:tcPr>
        <w:p w14:paraId="6C27331A" w14:textId="77777777" w:rsidR="00755F86" w:rsidRDefault="00000000">
          <w:pPr>
            <w:widowControl/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bCs/>
              <w:sz w:val="18"/>
              <w:szCs w:val="18"/>
            </w:rPr>
          </w:pPr>
          <w:r>
            <w:rPr>
              <w:rFonts w:ascii="Calibri" w:eastAsia="Calibri" w:hAnsi="Calibri" w:cs="Calibri"/>
              <w:b/>
              <w:bCs/>
              <w:sz w:val="18"/>
              <w:szCs w:val="18"/>
            </w:rPr>
            <w:fldChar w:fldCharType="begin"/>
          </w:r>
          <w:r>
            <w:rPr>
              <w:rFonts w:ascii="Calibri" w:eastAsia="Calibri" w:hAnsi="Calibri" w:cs="Calibri"/>
              <w:b/>
              <w:bCs/>
              <w:sz w:val="18"/>
              <w:szCs w:val="18"/>
            </w:rPr>
            <w:instrText>PAGE</w:instrText>
          </w:r>
          <w:r>
            <w:rPr>
              <w:rFonts w:ascii="Calibri" w:eastAsia="Calibri" w:hAnsi="Calibri" w:cs="Calibri"/>
              <w:b/>
              <w:bCs/>
              <w:sz w:val="18"/>
              <w:szCs w:val="18"/>
            </w:rPr>
            <w:fldChar w:fldCharType="separate"/>
          </w:r>
          <w:r w:rsidR="00E53782">
            <w:rPr>
              <w:rFonts w:ascii="Calibri" w:eastAsia="Calibri" w:hAnsi="Calibri" w:cs="Calibri"/>
              <w:b/>
              <w:bCs/>
              <w:noProof/>
              <w:sz w:val="18"/>
              <w:szCs w:val="18"/>
            </w:rPr>
            <w:t>1</w:t>
          </w:r>
          <w:r>
            <w:rPr>
              <w:rFonts w:ascii="Calibri" w:eastAsia="Calibri" w:hAnsi="Calibri" w:cs="Calibri"/>
              <w:b/>
              <w:bCs/>
              <w:sz w:val="18"/>
              <w:szCs w:val="18"/>
            </w:rPr>
            <w:fldChar w:fldCharType="end"/>
          </w:r>
        </w:p>
      </w:tc>
    </w:tr>
  </w:tbl>
  <w:p w14:paraId="5836CAC3" w14:textId="77777777" w:rsidR="00755F86" w:rsidRDefault="00755F86">
    <w:pPr>
      <w:widowControl/>
      <w:tabs>
        <w:tab w:val="center" w:pos="4320"/>
        <w:tab w:val="right" w:pos="8640"/>
      </w:tabs>
      <w:spacing w:after="160" w:line="259" w:lineRule="auto"/>
      <w:rPr>
        <w:rFonts w:ascii="Calibri" w:eastAsia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29862" w14:textId="77777777" w:rsidR="00753DA3" w:rsidRDefault="00753DA3">
      <w:r>
        <w:separator/>
      </w:r>
    </w:p>
  </w:footnote>
  <w:footnote w:type="continuationSeparator" w:id="0">
    <w:p w14:paraId="1A4B8283" w14:textId="77777777" w:rsidR="00753DA3" w:rsidRDefault="00753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52A47" w14:textId="77777777" w:rsidR="00755F86" w:rsidRDefault="00000000">
    <w:pPr>
      <w:pBdr>
        <w:top w:val="nil"/>
        <w:left w:val="nil"/>
        <w:bottom w:val="nil"/>
        <w:right w:val="nil"/>
        <w:between w:val="nil"/>
      </w:pBdr>
      <w:tabs>
        <w:tab w:val="left" w:pos="4962"/>
      </w:tabs>
      <w:spacing w:line="276" w:lineRule="auto"/>
      <w:ind w:left="3686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MINISTÉRIO DA EDUCAÇÃO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4D55881" wp14:editId="37B144D3">
          <wp:simplePos x="0" y="0"/>
          <wp:positionH relativeFrom="column">
            <wp:posOffset>-25397</wp:posOffset>
          </wp:positionH>
          <wp:positionV relativeFrom="paragraph">
            <wp:posOffset>-100104</wp:posOffset>
          </wp:positionV>
          <wp:extent cx="2053018" cy="68161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3018" cy="681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23A0EA" w14:textId="77777777" w:rsidR="00755F86" w:rsidRDefault="00000000">
    <w:pPr>
      <w:pBdr>
        <w:top w:val="nil"/>
        <w:left w:val="nil"/>
        <w:bottom w:val="nil"/>
        <w:right w:val="nil"/>
        <w:between w:val="nil"/>
      </w:pBdr>
      <w:tabs>
        <w:tab w:val="left" w:pos="4962"/>
      </w:tabs>
      <w:spacing w:line="276" w:lineRule="auto"/>
      <w:ind w:left="3686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SECRETARIA DE EDUCAÇÃO PROFISSIONAL E TECNOLÓGICA</w:t>
    </w:r>
  </w:p>
  <w:p w14:paraId="7AE0F08B" w14:textId="77777777" w:rsidR="00755F86" w:rsidRDefault="00000000">
    <w:pPr>
      <w:pBdr>
        <w:top w:val="nil"/>
        <w:left w:val="nil"/>
        <w:bottom w:val="nil"/>
        <w:right w:val="nil"/>
        <w:between w:val="nil"/>
      </w:pBdr>
      <w:tabs>
        <w:tab w:val="left" w:pos="4962"/>
      </w:tabs>
      <w:spacing w:line="276" w:lineRule="auto"/>
      <w:ind w:left="3686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INSTITUTO FEDERAL DE EDUCAÇÃO, CIÊNCIA E TECNOLOGIA DE GOIÁS</w:t>
    </w:r>
  </w:p>
  <w:p w14:paraId="227905E6" w14:textId="77777777" w:rsidR="00755F86" w:rsidRDefault="00000000">
    <w:pPr>
      <w:pBdr>
        <w:top w:val="nil"/>
        <w:left w:val="nil"/>
        <w:bottom w:val="nil"/>
        <w:right w:val="nil"/>
        <w:between w:val="nil"/>
      </w:pBdr>
      <w:tabs>
        <w:tab w:val="left" w:pos="4962"/>
      </w:tabs>
      <w:spacing w:line="276" w:lineRule="auto"/>
      <w:ind w:left="3686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CAPES / UNIVERSIDADE ABERTA DO BRASIL</w:t>
    </w:r>
  </w:p>
  <w:p w14:paraId="17E416B5" w14:textId="77777777" w:rsidR="00755F86" w:rsidRDefault="00755F86">
    <w:pPr>
      <w:pBdr>
        <w:top w:val="nil"/>
        <w:left w:val="nil"/>
        <w:bottom w:val="nil"/>
        <w:right w:val="nil"/>
        <w:between w:val="nil"/>
      </w:pBdr>
      <w:tabs>
        <w:tab w:val="left" w:pos="4962"/>
      </w:tabs>
      <w:spacing w:line="276" w:lineRule="auto"/>
      <w:ind w:left="3686"/>
      <w:rPr>
        <w:rFonts w:ascii="Arial" w:eastAsia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A00751"/>
    <w:multiLevelType w:val="multilevel"/>
    <w:tmpl w:val="9B824EE8"/>
    <w:lvl w:ilvl="0">
      <w:start w:val="1"/>
      <w:numFmt w:val="lowerLetter"/>
      <w:lvlText w:val="%1)"/>
      <w:lvlJc w:val="left"/>
      <w:pPr>
        <w:ind w:left="1353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1" w15:restartNumberingAfterBreak="0">
    <w:nsid w:val="3DC1526E"/>
    <w:multiLevelType w:val="multilevel"/>
    <w:tmpl w:val="16FC1970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340224C"/>
    <w:multiLevelType w:val="multilevel"/>
    <w:tmpl w:val="05888AFC"/>
    <w:lvl w:ilvl="0">
      <w:start w:val="1"/>
      <w:numFmt w:val="lowerLetter"/>
      <w:lvlText w:val="%1)"/>
      <w:lvlJc w:val="left"/>
      <w:pPr>
        <w:ind w:left="708" w:hanging="285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49E34572"/>
    <w:multiLevelType w:val="multilevel"/>
    <w:tmpl w:val="E8269EC8"/>
    <w:lvl w:ilvl="0">
      <w:start w:val="1"/>
      <w:numFmt w:val="lowerLetter"/>
      <w:lvlText w:val="%1)"/>
      <w:lvlJc w:val="left"/>
      <w:pPr>
        <w:ind w:left="708" w:hanging="285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4B1704BE"/>
    <w:multiLevelType w:val="multilevel"/>
    <w:tmpl w:val="1ED88C0A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C50453"/>
    <w:multiLevelType w:val="multilevel"/>
    <w:tmpl w:val="0C40345E"/>
    <w:lvl w:ilvl="0">
      <w:start w:val="1"/>
      <w:numFmt w:val="decimal"/>
      <w:lvlText w:val="%1."/>
      <w:lvlJc w:val="right"/>
      <w:pPr>
        <w:ind w:left="720" w:hanging="360"/>
      </w:pPr>
      <w:rPr>
        <w:rFonts w:ascii="Calibri" w:eastAsia="Calibri" w:hAnsi="Calibri" w:cs="Calibri"/>
        <w:b w:val="0"/>
        <w:bCs w:val="0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7C57132"/>
    <w:multiLevelType w:val="multilevel"/>
    <w:tmpl w:val="B8CE46EE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"/>
      <w:lvlJc w:val="left"/>
      <w:pPr>
        <w:ind w:left="501" w:hanging="359"/>
      </w:pPr>
      <w:rPr>
        <w:rFonts w:ascii="Calibri" w:eastAsia="Calibri" w:hAnsi="Calibri" w:cs="Calibri"/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4225" w:hanging="720"/>
      </w:pPr>
      <w:rPr>
        <w:strike w:val="0"/>
        <w:color w:val="000000"/>
      </w:rPr>
    </w:lvl>
    <w:lvl w:ilvl="3">
      <w:start w:val="1"/>
      <w:numFmt w:val="decimal"/>
      <w:lvlText w:val="%1.%2.%3.%4"/>
      <w:lvlJc w:val="left"/>
      <w:pPr>
        <w:ind w:left="6159" w:hanging="1080"/>
      </w:pPr>
    </w:lvl>
    <w:lvl w:ilvl="4">
      <w:start w:val="1"/>
      <w:numFmt w:val="decimal"/>
      <w:lvlText w:val="%1.%2.%3.%4.%5"/>
      <w:lvlJc w:val="left"/>
      <w:pPr>
        <w:ind w:left="7733" w:hanging="1080"/>
      </w:pPr>
    </w:lvl>
    <w:lvl w:ilvl="5">
      <w:start w:val="1"/>
      <w:numFmt w:val="decimal"/>
      <w:lvlText w:val="%1.%2.%3.%4.%5.%6"/>
      <w:lvlJc w:val="left"/>
      <w:pPr>
        <w:ind w:left="9667" w:hanging="1440"/>
      </w:pPr>
    </w:lvl>
    <w:lvl w:ilvl="6">
      <w:start w:val="1"/>
      <w:numFmt w:val="decimal"/>
      <w:lvlText w:val="%1.%2.%3.%4.%5.%6.%7"/>
      <w:lvlJc w:val="left"/>
      <w:pPr>
        <w:ind w:left="11241" w:hanging="1440"/>
      </w:pPr>
    </w:lvl>
    <w:lvl w:ilvl="7">
      <w:start w:val="1"/>
      <w:numFmt w:val="decimal"/>
      <w:lvlText w:val="%1.%2.%3.%4.%5.%6.%7.%8"/>
      <w:lvlJc w:val="left"/>
      <w:pPr>
        <w:ind w:left="13175" w:hanging="1800"/>
      </w:pPr>
    </w:lvl>
    <w:lvl w:ilvl="8">
      <w:start w:val="1"/>
      <w:numFmt w:val="decimal"/>
      <w:lvlText w:val="%1.%2.%3.%4.%5.%6.%7.%8.%9"/>
      <w:lvlJc w:val="left"/>
      <w:pPr>
        <w:ind w:left="14749" w:hanging="1800"/>
      </w:pPr>
    </w:lvl>
  </w:abstractNum>
  <w:abstractNum w:abstractNumId="7" w15:restartNumberingAfterBreak="0">
    <w:nsid w:val="65216CF5"/>
    <w:multiLevelType w:val="multilevel"/>
    <w:tmpl w:val="5E36CF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3A7953"/>
    <w:multiLevelType w:val="multilevel"/>
    <w:tmpl w:val="079EBA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27B1A95"/>
    <w:multiLevelType w:val="multilevel"/>
    <w:tmpl w:val="1C9E1DA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B3861D5"/>
    <w:multiLevelType w:val="multilevel"/>
    <w:tmpl w:val="C2E2F642"/>
    <w:lvl w:ilvl="0">
      <w:start w:val="1"/>
      <w:numFmt w:val="decimal"/>
      <w:lvlText w:val="%1."/>
      <w:lvlJc w:val="right"/>
      <w:pPr>
        <w:ind w:left="720" w:hanging="360"/>
      </w:pPr>
      <w:rPr>
        <w:rFonts w:ascii="Calibri" w:eastAsia="Calibri" w:hAnsi="Calibri" w:cs="Calibri"/>
        <w:b w:val="0"/>
        <w:bCs w:val="0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Calibri" w:eastAsia="Calibri" w:hAnsi="Calibri" w:cs="Calibri"/>
        <w:b w:val="0"/>
        <w:bCs w:val="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697538480">
    <w:abstractNumId w:val="8"/>
  </w:num>
  <w:num w:numId="2" w16cid:durableId="1696079088">
    <w:abstractNumId w:val="3"/>
  </w:num>
  <w:num w:numId="3" w16cid:durableId="1005935253">
    <w:abstractNumId w:val="9"/>
  </w:num>
  <w:num w:numId="4" w16cid:durableId="1425226071">
    <w:abstractNumId w:val="0"/>
  </w:num>
  <w:num w:numId="5" w16cid:durableId="1814828732">
    <w:abstractNumId w:val="5"/>
  </w:num>
  <w:num w:numId="6" w16cid:durableId="994139467">
    <w:abstractNumId w:val="1"/>
  </w:num>
  <w:num w:numId="7" w16cid:durableId="1900943058">
    <w:abstractNumId w:val="6"/>
  </w:num>
  <w:num w:numId="8" w16cid:durableId="986588275">
    <w:abstractNumId w:val="7"/>
  </w:num>
  <w:num w:numId="9" w16cid:durableId="807552483">
    <w:abstractNumId w:val="2"/>
  </w:num>
  <w:num w:numId="10" w16cid:durableId="1712143883">
    <w:abstractNumId w:val="4"/>
  </w:num>
  <w:num w:numId="11" w16cid:durableId="2123493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F86"/>
    <w:rsid w:val="004015F9"/>
    <w:rsid w:val="00753DA3"/>
    <w:rsid w:val="00755F86"/>
    <w:rsid w:val="00E5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FFC1E"/>
  <w15:docId w15:val="{512D250F-36A5-4B70-8187-04D1D5C9C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221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Milton Ferreira de Azara Filho</cp:lastModifiedBy>
  <cp:revision>2</cp:revision>
  <dcterms:created xsi:type="dcterms:W3CDTF">2025-12-17T11:40:00Z</dcterms:created>
  <dcterms:modified xsi:type="dcterms:W3CDTF">2025-12-17T11:40:00Z</dcterms:modified>
</cp:coreProperties>
</file>