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44" w:after="0"/>
        <w:ind w:hanging="0" w:left="-709"/>
        <w:rPr>
          <w:b/>
          <w:color w:val="323232"/>
          <w:sz w:val="18"/>
          <w:szCs w:val="18"/>
        </w:rPr>
      </w:pPr>
      <w:r>
        <w:rPr>
          <w:b/>
          <w:color w:val="323232"/>
          <w:sz w:val="18"/>
          <w:szCs w:val="18"/>
        </w:rPr>
        <w:drawing>
          <wp:anchor behindDoc="0" distT="18415" distB="18415" distL="18415" distR="18415" simplePos="0" locked="0" layoutInCell="0" allowOverlap="1" relativeHeight="2">
            <wp:simplePos x="0" y="0"/>
            <wp:positionH relativeFrom="column">
              <wp:posOffset>19050</wp:posOffset>
            </wp:positionH>
            <wp:positionV relativeFrom="paragraph">
              <wp:posOffset>-6985</wp:posOffset>
            </wp:positionV>
            <wp:extent cx="1951355" cy="514985"/>
            <wp:effectExtent l="0" t="0" r="0" b="0"/>
            <wp:wrapSquare wrapText="right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23232"/>
          <w:sz w:val="18"/>
          <w:szCs w:val="18"/>
        </w:rPr>
        <w:t xml:space="preserve">MINISTÉRIO DA EDUCAÇÃO </w:t>
      </w:r>
    </w:p>
    <w:p>
      <w:pPr>
        <w:pStyle w:val="Normal1"/>
        <w:widowControl w:val="false"/>
        <w:ind w:right="37"/>
        <w:rPr>
          <w:b/>
          <w:color w:val="323232"/>
          <w:sz w:val="18"/>
          <w:szCs w:val="18"/>
        </w:rPr>
      </w:pPr>
      <w:r>
        <w:rPr>
          <w:b/>
          <w:color w:val="323232"/>
          <w:sz w:val="18"/>
          <w:szCs w:val="18"/>
        </w:rPr>
        <w:t xml:space="preserve">SECRETARIA DE EDUCAÇÃO PROFISSIONAL E TECNOLÓGICA </w:t>
      </w:r>
    </w:p>
    <w:p>
      <w:pPr>
        <w:pStyle w:val="Normal1"/>
        <w:widowControl w:val="false"/>
        <w:rPr>
          <w:b/>
          <w:color w:val="323232"/>
          <w:sz w:val="18"/>
          <w:szCs w:val="18"/>
        </w:rPr>
      </w:pPr>
      <w:r>
        <w:rPr>
          <w:b/>
          <w:color w:val="323232"/>
          <w:sz w:val="18"/>
          <w:szCs w:val="18"/>
        </w:rPr>
        <w:t xml:space="preserve">INSTITUTO FEDERAL DE EDUCAÇÃO, CIÊNCIA E TECNOLOGIA DE GOIÁS </w:t>
      </w:r>
    </w:p>
    <w:p>
      <w:pPr>
        <w:pStyle w:val="Normal1"/>
        <w:widowControl w:val="false"/>
        <w:ind w:hanging="0" w:left="2880"/>
        <w:rPr>
          <w:b/>
          <w:color w:val="323232"/>
          <w:sz w:val="18"/>
          <w:szCs w:val="18"/>
        </w:rPr>
      </w:pPr>
      <w:r>
        <w:rPr>
          <w:b/>
          <w:color w:val="323232"/>
          <w:sz w:val="18"/>
          <w:szCs w:val="18"/>
        </w:rPr>
        <w:t xml:space="preserve">     </w:t>
      </w:r>
      <w:r>
        <w:rPr>
          <w:b/>
          <w:sz w:val="18"/>
          <w:szCs w:val="18"/>
        </w:rPr>
        <w:t>PRÓ-REITORIA DE PESQUISA E PÓS-GADUAÇÃO</w:t>
      </w:r>
      <w:r>
        <w:rPr>
          <w:b/>
          <w:color w:val="323232"/>
          <w:sz w:val="18"/>
          <w:szCs w:val="18"/>
        </w:rPr>
        <w:t xml:space="preserve"> </w:t>
      </w:r>
    </w:p>
    <w:p>
      <w:pPr>
        <w:pStyle w:val="Normal1"/>
        <w:widowControl w:val="false"/>
        <w:ind w:hanging="0" w:left="2656"/>
        <w:rPr>
          <w:b/>
          <w:color w:val="323232"/>
          <w:sz w:val="18"/>
          <w:szCs w:val="18"/>
        </w:rPr>
      </w:pPr>
      <w:r>
        <w:rPr>
          <w:b/>
          <w:color w:val="323232"/>
          <w:sz w:val="18"/>
          <w:szCs w:val="18"/>
        </w:rPr>
      </w:r>
    </w:p>
    <w:p>
      <w:pPr>
        <w:pStyle w:val="Normal1"/>
        <w:widowControl w:val="false"/>
        <w:jc w:val="center"/>
        <w:rPr>
          <w:b/>
          <w:color w:val="323232"/>
          <w:sz w:val="18"/>
          <w:szCs w:val="18"/>
        </w:rPr>
      </w:pPr>
      <w:r>
        <w:rPr>
          <w:b/>
          <w:color w:val="323232"/>
          <w:sz w:val="18"/>
          <w:szCs w:val="18"/>
        </w:rPr>
      </w:r>
    </w:p>
    <w:p>
      <w:pPr>
        <w:pStyle w:val="Normal1"/>
        <w:widowControl w:val="false"/>
        <w:spacing w:lineRule="auto" w:line="240" w:before="114"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ANEXO VII - EDITAL </w:t>
      </w:r>
      <w:r>
        <w:rPr>
          <w:b/>
          <w:sz w:val="18"/>
          <w:szCs w:val="18"/>
        </w:rPr>
        <w:t>03</w:t>
      </w:r>
      <w:r>
        <w:rPr>
          <w:b/>
          <w:sz w:val="18"/>
          <w:szCs w:val="18"/>
          <w:shd w:fill="auto" w:val="clear"/>
        </w:rPr>
        <w:t>9</w:t>
      </w:r>
      <w:r>
        <w:rPr>
          <w:b/>
          <w:sz w:val="18"/>
          <w:szCs w:val="18"/>
          <w:shd w:fill="auto" w:val="clear"/>
        </w:rPr>
        <w:t>/2</w:t>
      </w:r>
      <w:r>
        <w:rPr>
          <w:b/>
          <w:sz w:val="18"/>
          <w:szCs w:val="18"/>
        </w:rPr>
        <w:t xml:space="preserve">025-PROPPG </w:t>
      </w:r>
    </w:p>
    <w:p>
      <w:pPr>
        <w:pStyle w:val="Normal1"/>
        <w:widowControl w:val="false"/>
        <w:spacing w:lineRule="auto" w:line="240" w:before="114"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FORMULÁRIO DE RECURSO</w:t>
      </w:r>
    </w:p>
    <w:p>
      <w:pPr>
        <w:pStyle w:val="Normal1"/>
        <w:widowControl w:val="false"/>
        <w:spacing w:lineRule="auto" w:line="240" w:before="114"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le1"/>
        <w:tblW w:w="939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390"/>
      </w:tblGrid>
      <w:tr>
        <w:trPr>
          <w:trHeight w:val="332" w:hRule="atLeast"/>
        </w:trPr>
        <w:tc>
          <w:tcPr>
            <w:tcW w:w="9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IDENTIFICAÇÃO</w:t>
            </w:r>
          </w:p>
        </w:tc>
      </w:tr>
      <w:tr>
        <w:trPr>
          <w:trHeight w:val="654" w:hRule="atLeast"/>
        </w:trPr>
        <w:tc>
          <w:tcPr>
            <w:tcW w:w="9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ind w:hanging="0"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Candidato(a): </w:t>
            </w:r>
          </w:p>
          <w:p>
            <w:pPr>
              <w:pStyle w:val="Normal1"/>
              <w:widowControl w:val="false"/>
              <w:spacing w:lineRule="auto" w:line="240" w:before="127" w:after="0"/>
              <w:ind w:hanging="0"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CPF:</w:t>
            </w:r>
          </w:p>
        </w:tc>
      </w:tr>
      <w:tr>
        <w:trPr>
          <w:trHeight w:val="332" w:hRule="atLeast"/>
        </w:trPr>
        <w:tc>
          <w:tcPr>
            <w:tcW w:w="9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FUNDAMENTAÇÃO E ARGUMENTAÇÃO LÓGICA</w:t>
            </w:r>
          </w:p>
        </w:tc>
      </w:tr>
      <w:tr>
        <w:trPr>
          <w:trHeight w:val="2760" w:hRule="atLeast"/>
        </w:trPr>
        <w:tc>
          <w:tcPr>
            <w:tcW w:w="9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ind w:firstLine="3" w:left="99" w:right="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Seja conciso(a), claro(a) e direto(a), evitando emitir juízo de valor acerca da resposta motivadora de seu recurso. Fundamente sua argumentação, pautando-se pelos itens avaliados. Não sustente suas argumentações por meio de afirmações subjetivas como “minha resposta está boa”, “acho que mereço”, “fiz tudo o que pediram” e similares. A utilização de linguagem inapropriada ou ofensiva poderá indeferir o recurso. </w:t>
            </w:r>
          </w:p>
          <w:p>
            <w:pPr>
              <w:pStyle w:val="Normal1"/>
              <w:widowControl w:val="false"/>
              <w:ind w:firstLine="3" w:left="99" w:right="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widowControl w:val="false"/>
              <w:ind w:firstLine="3" w:left="99" w:right="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Município, dia de mês de ano. </w:t>
            </w:r>
          </w:p>
          <w:p>
            <w:pPr>
              <w:pStyle w:val="Normal1"/>
              <w:widowControl w:val="false"/>
              <w:spacing w:lineRule="auto" w:line="240" w:before="114" w:after="0"/>
              <w:ind w:hanging="0"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Assinatura:</w:t>
            </w:r>
          </w:p>
        </w:tc>
      </w:tr>
    </w:tbl>
    <w:p>
      <w:pPr>
        <w:pStyle w:val="Normal1"/>
        <w:widowControl w:val="false"/>
        <w:ind w:hanging="0" w:left="1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widowControl w:val="false"/>
        <w:ind w:hanging="0" w:left="1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widowControl w:val="false"/>
        <w:ind w:hanging="0" w:left="16"/>
        <w:rPr/>
      </w:pPr>
      <w:r>
        <w:rPr>
          <w:sz w:val="18"/>
          <w:szCs w:val="18"/>
        </w:rPr>
        <w:t>O recurso deve ser enviado para o e-mail</w:t>
      </w:r>
      <w:r>
        <w:rPr>
          <w:color w:val="323232"/>
          <w:sz w:val="18"/>
          <w:szCs w:val="18"/>
        </w:rPr>
        <w:t xml:space="preserve">: </w:t>
      </w:r>
      <w:hyperlink r:id="rId3">
        <w:r>
          <w:rPr>
            <w:color w:val="0000FF"/>
            <w:sz w:val="18"/>
            <w:szCs w:val="18"/>
            <w:u w:val="single"/>
          </w:rPr>
          <w:t>selecao.dr.ppgecm@ifg.edu.br</w:t>
        </w:r>
      </w:hyperlink>
    </w:p>
    <w:p>
      <w:pPr>
        <w:pStyle w:val="Normal1"/>
        <w:widowControl w:val="false"/>
        <w:ind w:hanging="0" w:left="2728"/>
        <w:rPr>
          <w:rFonts w:ascii="Times New Roman" w:hAnsi="Times New Roman" w:eastAsia="Times New Roman" w:cs="Times New Roman"/>
          <w:b/>
          <w:color w:val="323232"/>
          <w:sz w:val="18"/>
          <w:szCs w:val="18"/>
          <w:u w:val="single"/>
        </w:rPr>
      </w:pPr>
      <w:r>
        <w:rPr>
          <w:rFonts w:eastAsia="Times New Roman" w:cs="Times New Roman" w:ascii="Times New Roman" w:hAnsi="Times New Roman"/>
          <w:b/>
          <w:color w:val="323232"/>
          <w:sz w:val="18"/>
          <w:szCs w:val="18"/>
          <w:u w:val="single"/>
        </w:rPr>
      </w:r>
    </w:p>
    <w:sectPr>
      <w:type w:val="nextPage"/>
      <w:pgSz w:w="11906" w:h="16838"/>
      <w:pgMar w:left="1134" w:right="1127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2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elecao.dr.ppgecm@ifg.edu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LibreOffice/7.6.6.3$Windows_X86_64 LibreOffice_project/d97b2716a9a4a2ce1391dee1765565ea469b0ae7</Application>
  <AppVersion>15.0000</AppVersion>
  <Pages>1</Pages>
  <Words>113</Words>
  <Characters>714</Characters>
  <CharactersWithSpaces>826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2025-08-07T11:09:39Z</dcterms:modified>
  <cp:revision>1</cp:revision>
  <dc:subject/>
  <dc:title/>
</cp:coreProperties>
</file>