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/>
      </w:r>
    </w:p>
    <w:p>
      <w:pPr>
        <w:pStyle w:val="normal1"/>
        <w:widowControl w:val="false"/>
        <w:spacing w:before="200" w:after="0"/>
        <w:jc w:val="center"/>
        <w:rPr>
          <w:color w:val="000000"/>
          <w:sz w:val="20"/>
          <w:szCs w:val="20"/>
        </w:rPr>
      </w:pPr>
      <w:r>
        <w:rPr>
          <w:rFonts w:eastAsia="Roboto" w:cs="Roboto" w:ascii="Roboto" w:hAnsi="Roboto"/>
          <w:color w:val="000000"/>
          <w:sz w:val="21"/>
          <w:szCs w:val="21"/>
        </w:rPr>
        <w:br/>
        <w:br/>
        <w:br/>
      </w:r>
      <w:r>
        <w:rPr>
          <w:b/>
          <w:color w:val="000000"/>
          <w:sz w:val="24"/>
          <w:szCs w:val="24"/>
        </w:rPr>
        <w:t>ANEXO III - EDITAL 035/2025-PROPPG</w:t>
      </w:r>
    </w:p>
    <w:p>
      <w:pPr>
        <w:pStyle w:val="normal1"/>
        <w:widowControl w:val="false"/>
        <w:spacing w:before="200"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BAREMA PARA AVALIAÇÃO DO CURRÍCULO</w:t>
      </w:r>
    </w:p>
    <w:p>
      <w:pPr>
        <w:pStyle w:val="normal1"/>
        <w:widowControl w:val="false"/>
        <w:spacing w:before="200" w:after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ATENÇÃO: </w:t>
      </w:r>
    </w:p>
    <w:p>
      <w:pPr>
        <w:pStyle w:val="normal1"/>
        <w:widowControl w:val="false"/>
        <w:numPr>
          <w:ilvl w:val="1"/>
          <w:numId w:val="1"/>
        </w:numPr>
        <w:spacing w:lineRule="auto" w:line="360"/>
        <w:ind w:hanging="357"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Este formulário não será preenchido pelo(a) candidato(a). </w:t>
      </w:r>
    </w:p>
    <w:p>
      <w:pPr>
        <w:pStyle w:val="normal1"/>
        <w:widowControl w:val="false"/>
        <w:numPr>
          <w:ilvl w:val="1"/>
          <w:numId w:val="1"/>
        </w:numPr>
        <w:spacing w:lineRule="auto" w:line="360"/>
        <w:ind w:hanging="357"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Só serão pontuados os itens comprovados e apresentados na ordem exposta neste Barema.</w:t>
      </w:r>
    </w:p>
    <w:p>
      <w:pPr>
        <w:pStyle w:val="normal1"/>
        <w:widowControl w:val="false"/>
        <w:numPr>
          <w:ilvl w:val="1"/>
          <w:numId w:val="1"/>
        </w:numPr>
        <w:spacing w:lineRule="auto" w:line="360"/>
        <w:ind w:hanging="357"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Para efeito de comprovação dos itens a serem pontuados só serão considerados aqueles apresentados na forma indicada na coluna “Documento comprobatório” deste Barema.</w:t>
      </w:r>
    </w:p>
    <w:p>
      <w:pPr>
        <w:pStyle w:val="normal1"/>
        <w:widowControl w:val="false"/>
        <w:numPr>
          <w:ilvl w:val="1"/>
          <w:numId w:val="1"/>
        </w:numPr>
        <w:spacing w:lineRule="auto" w:line="360"/>
        <w:ind w:hanging="357"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Quanto à Formação Acadêmica:  </w:t>
      </w:r>
    </w:p>
    <w:p>
      <w:pPr>
        <w:pStyle w:val="normal1"/>
        <w:widowControl w:val="false"/>
        <w:numPr>
          <w:ilvl w:val="0"/>
          <w:numId w:val="2"/>
        </w:numPr>
        <w:spacing w:lineRule="auto" w:line="360"/>
        <w:ind w:hanging="357"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Só será computado UM diploma ou declaração de conclusão de Curso Superior. </w:t>
      </w:r>
    </w:p>
    <w:p>
      <w:pPr>
        <w:pStyle w:val="normal1"/>
        <w:widowControl w:val="false"/>
        <w:numPr>
          <w:ilvl w:val="0"/>
          <w:numId w:val="2"/>
        </w:numPr>
        <w:spacing w:lineRule="auto" w:line="360"/>
        <w:ind w:hanging="357"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Só será computado UM diploma ou declaração de conclusão de Especialização.</w:t>
      </w:r>
    </w:p>
    <w:p>
      <w:pPr>
        <w:pStyle w:val="normal1"/>
        <w:widowControl w:val="false"/>
        <w:numPr>
          <w:ilvl w:val="1"/>
          <w:numId w:val="1"/>
        </w:numPr>
        <w:spacing w:lineRule="auto" w:line="360"/>
        <w:ind w:hanging="357"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Quanto à produção acadêmica, serão computadas exclusivamente as publicações realizadas entre 2020 e 2025. Não serão computados trabalhos aceitos para publicação. </w:t>
      </w:r>
    </w:p>
    <w:p>
      <w:pPr>
        <w:pStyle w:val="normal1"/>
        <w:widowControl w:val="false"/>
        <w:spacing w:lineRule="auto" w: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Style w:val="af3"/>
        <w:tblW w:w="8925" w:type="dxa"/>
        <w:jc w:val="left"/>
        <w:tblInd w:w="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640"/>
        <w:gridCol w:w="2067"/>
        <w:gridCol w:w="1162"/>
        <w:gridCol w:w="1601"/>
        <w:gridCol w:w="1455"/>
      </w:tblGrid>
      <w:tr>
        <w:trPr>
          <w:trHeight w:val="20" w:hRule="atLeast"/>
          <w:cantSplit w:val="true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Formação acadêmica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Documento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comprobatório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exigido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Pontos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(unid)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Máximo de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Comprovante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contabilizados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 máxima</w:t>
            </w:r>
          </w:p>
        </w:tc>
      </w:tr>
      <w:tr>
        <w:trPr>
          <w:trHeight w:val="20" w:hRule="atLeast"/>
          <w:cantSplit w:val="true"/>
        </w:trPr>
        <w:tc>
          <w:tcPr>
            <w:tcW w:w="8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 Curso de graduação [o(a) candidato(a) poderá apresentar, no máximo, 1 (um) certificado de curso superior]</w:t>
            </w:r>
          </w:p>
        </w:tc>
      </w:tr>
      <w:tr>
        <w:trPr>
          <w:trHeight w:val="20" w:hRule="atLeast"/>
          <w:cantSplit w:val="true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Graduação na área do Mestrado (cursos de Licenciatura)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Diploma ou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Declaração de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Conclusão de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Curso, emitida e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validada pela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instituição de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educação superior.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>
        <w:trPr>
          <w:trHeight w:val="20" w:hRule="atLeast"/>
          <w:cantSplit w:val="true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Graduação fora da área do Mestrado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Diploma ou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Declaração de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Conclusão de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Curso, emitida e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validada pela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instituição de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educação superior.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20" w:hRule="atLeast"/>
          <w:cantSplit w:val="true"/>
        </w:trPr>
        <w:tc>
          <w:tcPr>
            <w:tcW w:w="8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Curso de pós-graduação lato sensu [o(a) candidato(a) poderá apresentar, no máximo, 1 (um) certificado de pós-graduação lato sensu]</w:t>
            </w:r>
          </w:p>
        </w:tc>
      </w:tr>
      <w:tr>
        <w:trPr>
          <w:trHeight w:val="20" w:hRule="atLeast"/>
          <w:cantSplit w:val="true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Especialização na área do Mestrado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Diploma ou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Declaração de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Conclusão de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Especialização,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emitida e validada  pela instituição de  educação superior.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>
          <w:trHeight w:val="20" w:hRule="atLeast"/>
          <w:cantSplit w:val="true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Especialização fora da área do Mestrado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Diploma ou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Declaração de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Conclusão de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Especialização,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emitida e validada  pela instituição de  educação superior.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468" w:hRule="atLeast"/>
          <w:cantSplit w:val="true"/>
        </w:trPr>
        <w:tc>
          <w:tcPr>
            <w:tcW w:w="8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 Atuação discente</w:t>
            </w:r>
          </w:p>
        </w:tc>
      </w:tr>
      <w:tr>
        <w:trPr>
          <w:trHeight w:val="20" w:hRule="atLeast"/>
          <w:cantSplit w:val="true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Monitoria (por semestre)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Declaração emitida  e validada pela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instituição gestora.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20" w:hRule="atLeast"/>
          <w:cantSplit w:val="true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Bolsista voluntário em projeto de Iniciação Científica – PIBICT (por  projeto)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Declaração emitida  e validada pela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instituição gestora.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20" w:hRule="atLeast"/>
          <w:cantSplit w:val="true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Participação em projeto de iniciação à docência – PIBID (por ano) /  Participação em Residência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Pedagógica (por projeto)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Declaração emitida e validada pela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instituição gestora.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20" w:hRule="atLeast"/>
          <w:cantSplit w:val="true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Participação em Projeto de Ensino ou de Extensão (por projeto)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Declaração emitida e validada pela instituição gestora.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20" w:hRule="atLeast"/>
          <w:cantSplit w:val="true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Participação em grupo de pesquisa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Declaração do/a Líder do Grupo ou  Espelho do Grupo no DGP/CnPq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20" w:hRule="atLeast"/>
          <w:cantSplit w:val="true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Organização de livro, com ISBN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Sumário Digitalizados</w:t>
              <w:br/>
              <w:t>Capa e a ficha catalográfica digitalizados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1059" w:hRule="atLeast"/>
          <w:cantSplit w:val="true"/>
        </w:trPr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Artigo publicado em periódico científico avaliado pela Capes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[Para a produção bibliográfica, será considerada a pontuação do  Qualis vigente e disponibilizado na página: https://sucupira-legado.capes.gov.br/sucupira/public/index.jsf “Evento de classificação: Classificações de periódicos  Quadriênio 2017-2020”]</w:t>
            </w:r>
          </w:p>
        </w:tc>
        <w:tc>
          <w:tcPr>
            <w:tcW w:w="2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primeira e a última página do artigo digitalizados. </w:t>
              <w:br/>
              <w:t>Se necessário, acrescentar a página que contemple o nome  do periódico e a data de publicação.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- 3</w:t>
            </w:r>
          </w:p>
        </w:tc>
        <w:tc>
          <w:tcPr>
            <w:tcW w:w="1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>
        <w:trPr>
          <w:trHeight w:val="1191" w:hRule="atLeast"/>
          <w:cantSplit w:val="true"/>
        </w:trPr>
        <w:tc>
          <w:tcPr>
            <w:tcW w:w="26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- 2</w:t>
            </w:r>
          </w:p>
        </w:tc>
        <w:tc>
          <w:tcPr>
            <w:tcW w:w="16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410" w:hRule="atLeast"/>
          <w:cantSplit w:val="true"/>
        </w:trPr>
        <w:tc>
          <w:tcPr>
            <w:tcW w:w="26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-1</w:t>
            </w:r>
          </w:p>
        </w:tc>
        <w:tc>
          <w:tcPr>
            <w:tcW w:w="16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Publicações em Anais de Eventos Científicos</w:t>
            </w:r>
          </w:p>
        </w:tc>
        <w:tc>
          <w:tcPr>
            <w:tcW w:w="2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Cópia digitalizada com as seguintes informações: Nome do autor, título do trabalho, Nome e edição do evento.  Se houver, endereço eletrônico.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Completo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>
        <w:trPr>
          <w:trHeight w:val="20" w:hRule="atLeast"/>
          <w:cantSplit w:val="true"/>
        </w:trPr>
        <w:tc>
          <w:tcPr>
            <w:tcW w:w="26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Resumo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Expandido</w:t>
              <w:br/>
              <w:t>1</w:t>
            </w:r>
          </w:p>
        </w:tc>
        <w:tc>
          <w:tcPr>
            <w:tcW w:w="16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Resumo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6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7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PONTUAÇÃO MÁXIMA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>
        <w:trPr>
          <w:trHeight w:val="20" w:hRule="atLeast"/>
          <w:cantSplit w:val="true"/>
        </w:trPr>
        <w:tc>
          <w:tcPr>
            <w:tcW w:w="7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PONTUAÇÃO TOTAL OBTIDA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>
      <w:pPr>
        <w:pStyle w:val="normal1"/>
        <w:widowControl w:val="false"/>
        <w:spacing w:before="20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1"/>
        <w:widowControl w:val="false"/>
        <w:spacing w:before="20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1"/>
        <w:widowControl w:val="false"/>
        <w:spacing w:before="20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134" w:gutter="0" w:header="0" w:top="57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Roboto">
    <w:charset w:val="00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50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26d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1"/>
    <w:next w:val="normal1"/>
    <w:qFormat/>
    <w:rsid w:val="005672da"/>
    <w:pPr>
      <w:keepNext w:val="true"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qFormat/>
    <w:rsid w:val="005672da"/>
    <w:pPr>
      <w:keepNext w:val="true"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qFormat/>
    <w:rsid w:val="005672da"/>
    <w:pPr>
      <w:keepNext w:val="true"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qFormat/>
    <w:rsid w:val="005672da"/>
    <w:pPr>
      <w:keepNext w:val="true"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qFormat/>
    <w:rsid w:val="005672da"/>
    <w:pPr>
      <w:keepNext w:val="true"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1"/>
    <w:next w:val="normal1"/>
    <w:qFormat/>
    <w:rsid w:val="005672da"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5758b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758be"/>
    <w:rPr>
      <w:sz w:val="16"/>
      <w:szCs w:val="16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e6043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/>
    <w:qFormat/>
    <w:rsid w:val="007e6043"/>
    <w:rPr/>
  </w:style>
  <w:style w:type="character" w:styleId="RodapChar" w:customStyle="1">
    <w:name w:val="Rodapé Char"/>
    <w:basedOn w:val="DefaultParagraphFont"/>
    <w:uiPriority w:val="99"/>
    <w:semiHidden/>
    <w:qFormat/>
    <w:rsid w:val="007e6043"/>
    <w:rPr/>
  </w:style>
  <w:style w:type="character" w:styleId="InternetLink">
    <w:name w:val="Internet Link"/>
    <w:basedOn w:val="DefaultParagraphFont"/>
    <w:uiPriority w:val="99"/>
    <w:unhideWhenUsed/>
    <w:qFormat/>
    <w:rsid w:val="00256345"/>
    <w:rPr>
      <w:color w:themeColor="hyperlink"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5758be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itle">
    <w:name w:val="Title"/>
    <w:basedOn w:val="normal1"/>
    <w:next w:val="normal1"/>
    <w:qFormat/>
    <w:rsid w:val="005672da"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CommentText">
    <w:name w:val="annotation text"/>
    <w:basedOn w:val="normal1"/>
    <w:link w:val="TextodecomentrioChar"/>
    <w:uiPriority w:val="99"/>
    <w:semiHidden/>
    <w:unhideWhenUsed/>
    <w:rsid w:val="005758be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7e6043"/>
    <w:pPr>
      <w:spacing w:lineRule="auto" w:line="24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semiHidden/>
    <w:unhideWhenUsed/>
    <w:rsid w:val="007e604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semiHidden/>
    <w:unhideWhenUsed/>
    <w:rsid w:val="007e604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ubtitle">
    <w:name w:val="Subtitle"/>
    <w:basedOn w:val="normal1"/>
    <w:next w:val="normal1"/>
    <w:qFormat/>
    <w:rsid w:val="005672da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rsid w:val="005672d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rsid w:val="005758b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SniQaREFT4zhE3VNluV+XQ1MbTw==">CgMxLjA4AHIhMUJkTUFIVHRramctZVU3ZFNFWUFEakVYd3R1am9uYVlp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LibreOffice/24.8.0.3$Windows_X86_64 LibreOffice_project/0bdf1299c94fe897b119f97f3c613e9dca6be583</Application>
  <AppVersion>15.0000</AppVersion>
  <Pages>3</Pages>
  <Words>482</Words>
  <Characters>2768</Characters>
  <CharactersWithSpaces>3154</CharactersWithSpaces>
  <Paragraphs>121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2025-06-27T15:11:00Z</dcterms:created>
  <dc:creator/>
  <dc:description/>
  <dc:language>pt-BR</dc:language>
  <cp:lastModifiedBy/>
  <dcterms:modified xsi:type="dcterms:W3CDTF">2025-07-07T17:12:21Z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